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3" w:rsidRDefault="008B27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4"/>
        </w:rPr>
        <w:t>Водопад Шарлама(водопад)</w:t>
      </w:r>
    </w:p>
    <w:p w:rsidR="00654B53" w:rsidRDefault="008B27C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 из Википедии — свободной энциклопедии</w:t>
      </w:r>
    </w:p>
    <w:tbl>
      <w:tblPr>
        <w:tblW w:w="5520" w:type="dxa"/>
        <w:tblInd w:w="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3625"/>
      </w:tblGrid>
      <w:tr w:rsidR="00654B53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C0DA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4B53" w:rsidRDefault="008B27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Шарлама</w:t>
            </w:r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</w:tcPr>
          <w:p w:rsidR="00654B53" w:rsidRDefault="008B27C2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632981" cy="2173035"/>
                  <wp:effectExtent l="0" t="0" r="5319" b="0"/>
                  <wp:docPr id="1" name="Рисунок 9" descr="Водопад Шарла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981" cy="217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C0DA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Характеристики</w:t>
            </w:r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Высота</w:t>
            </w:r>
          </w:p>
        </w:tc>
        <w:tc>
          <w:tcPr>
            <w:tcW w:w="3625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 м</w:t>
            </w:r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C0DA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Расположение</w:t>
            </w:r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</w:pPr>
            <w:hyperlink r:id="rId9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54°17,09′ с. ш. 54°30,57′ в. д.</w:t>
              </w:r>
            </w:hyperlink>
            <w:hyperlink r:id="rId10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vertAlign w:val="superscript"/>
                </w:rPr>
                <w:t>H</w:t>
              </w:r>
            </w:hyperlink>
            <w:hyperlink r:id="rId11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vertAlign w:val="superscript"/>
                </w:rPr>
                <w:t>G</w:t>
              </w:r>
            </w:hyperlink>
            <w:hyperlink r:id="rId12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vertAlign w:val="superscript"/>
                </w:rPr>
                <w:t>Я</w:t>
              </w:r>
            </w:hyperlink>
            <w:hyperlink r:id="rId13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vertAlign w:val="superscript"/>
                </w:rPr>
                <w:t>O</w:t>
              </w:r>
            </w:hyperlink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Водопад</w:t>
            </w:r>
          </w:p>
        </w:tc>
        <w:tc>
          <w:tcPr>
            <w:tcW w:w="3625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</w:pPr>
            <w:hyperlink r:id="rId14" w:tooltip="Шарлама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Шарлама</w:t>
              </w:r>
            </w:hyperlink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Страна</w:t>
            </w:r>
          </w:p>
        </w:tc>
        <w:tc>
          <w:tcPr>
            <w:tcW w:w="3625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numPr>
                <w:ilvl w:val="0"/>
                <w:numId w:val="1"/>
              </w:numPr>
              <w:spacing w:after="0" w:line="240" w:lineRule="auto"/>
              <w:ind w:firstLine="709"/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7011" cy="141603"/>
                  <wp:effectExtent l="0" t="0" r="2539" b="0"/>
                  <wp:docPr id="2" name="Рисунок 8" descr="https://upload.wikimedia.org/wikipedia/commons/thumb/f/f3/Flag_of_Russia.svg/22px-Flag_of_Russ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1" cy="14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  <w:hyperlink r:id="rId16" w:tooltip="Россия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Россия</w:t>
              </w:r>
            </w:hyperlink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</w:pPr>
            <w:hyperlink r:id="rId17" w:tooltip="Субъекты Российской Федерации" w:history="1">
              <w:r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Субъект РФ</w:t>
              </w:r>
            </w:hyperlink>
          </w:p>
        </w:tc>
        <w:tc>
          <w:tcPr>
            <w:tcW w:w="3625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</w:pPr>
            <w:hyperlink r:id="rId18" w:tooltip="Башкортостан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Башкортостан</w:t>
              </w:r>
            </w:hyperlink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</w:pPr>
            <w:hyperlink r:id="rId19" w:tooltip="Административно-территориальное деление Республики Башкортостан" w:history="1">
              <w:r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Район</w:t>
              </w:r>
            </w:hyperlink>
          </w:p>
        </w:tc>
        <w:tc>
          <w:tcPr>
            <w:tcW w:w="3625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</w:pPr>
            <w:hyperlink r:id="rId20" w:tooltip="Давлекановский район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Давлекановский район</w:t>
              </w:r>
            </w:hyperlink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667003" cy="1502414"/>
                  <wp:effectExtent l="0" t="0" r="0" b="2536"/>
                  <wp:docPr id="3" name="Рисунок 7" descr="Росс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3" cy="150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B53" w:rsidRDefault="008B27C2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86996" cy="86996"/>
                  <wp:effectExtent l="0" t="0" r="8254" b="8254"/>
                  <wp:docPr id="4" name="Рисунок 6" descr="Blue 0080ff pog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6" cy="8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B53" w:rsidRDefault="008B27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Шарлама</w:t>
            </w:r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8B27C2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59574" cy="1763301"/>
                  <wp:effectExtent l="0" t="0" r="7276" b="8349"/>
                  <wp:docPr id="5" name="Рисунок 5" descr="Башкортоста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74" cy="176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B53" w:rsidRDefault="008B27C2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86996" cy="86996"/>
                  <wp:effectExtent l="0" t="0" r="8254" b="8254"/>
                  <wp:docPr id="6" name="Рисунок 4" descr="Blue 0080ff pog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6" cy="8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B53" w:rsidRDefault="008B27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Шарлама</w:t>
            </w:r>
          </w:p>
        </w:tc>
      </w:tr>
      <w:tr w:rsidR="00654B53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0DA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54B53" w:rsidRDefault="00654B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54B53" w:rsidRDefault="008B27C2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Шарлама</w:t>
      </w:r>
      <w:r>
        <w:rPr>
          <w:rFonts w:ascii="Times New Roman" w:hAnsi="Times New Roman"/>
          <w:b/>
          <w:color w:val="FF0000"/>
          <w:sz w:val="24"/>
          <w:szCs w:val="24"/>
        </w:rPr>
        <w:t> — (от </w:t>
      </w:r>
      <w:hyperlink r:id="rId24" w:tooltip="Башкирский язык" w:history="1">
        <w:r>
          <w:rPr>
            <w:rStyle w:val="a3"/>
            <w:rFonts w:ascii="Times New Roman" w:hAnsi="Times New Roman"/>
            <w:b/>
            <w:sz w:val="24"/>
            <w:szCs w:val="24"/>
          </w:rPr>
          <w:t>башк.</w:t>
        </w:r>
      </w:hyperlink>
      <w:r>
        <w:rPr>
          <w:rFonts w:ascii="Times New Roman" w:hAnsi="Times New Roman"/>
          <w:b/>
          <w:color w:val="FF0000"/>
          <w:sz w:val="24"/>
          <w:szCs w:val="24"/>
        </w:rPr>
        <w:t> </w:t>
      </w:r>
      <w:r>
        <w:rPr>
          <w:rFonts w:ascii="Times New Roman" w:hAnsi="Times New Roman"/>
          <w:b/>
          <w:i/>
          <w:iCs/>
          <w:color w:val="FF0000"/>
          <w:sz w:val="24"/>
          <w:szCs w:val="24"/>
        </w:rPr>
        <w:t>Шарлама</w:t>
      </w:r>
      <w:r>
        <w:rPr>
          <w:rFonts w:ascii="Times New Roman" w:hAnsi="Times New Roman"/>
          <w:b/>
          <w:color w:val="FF0000"/>
          <w:sz w:val="24"/>
          <w:szCs w:val="24"/>
        </w:rPr>
        <w:t> — водопад, поток) — </w:t>
      </w:r>
      <w:hyperlink r:id="rId25" w:tooltip="Водопад" w:history="1">
        <w:r>
          <w:rPr>
            <w:rStyle w:val="a3"/>
            <w:rFonts w:ascii="Times New Roman" w:hAnsi="Times New Roman"/>
            <w:b/>
            <w:sz w:val="24"/>
            <w:szCs w:val="24"/>
          </w:rPr>
          <w:t>водопад</w:t>
        </w:r>
      </w:hyperlink>
      <w:r>
        <w:rPr>
          <w:rFonts w:ascii="Times New Roman" w:hAnsi="Times New Roman"/>
          <w:b/>
          <w:color w:val="FF0000"/>
          <w:sz w:val="24"/>
          <w:szCs w:val="24"/>
        </w:rPr>
        <w:t>, находится на одноимённом ручье в </w:t>
      </w:r>
      <w:hyperlink r:id="rId26" w:tooltip="Давлекановский район" w:history="1">
        <w:r>
          <w:rPr>
            <w:rStyle w:val="a3"/>
            <w:rFonts w:ascii="Times New Roman" w:hAnsi="Times New Roman"/>
            <w:b/>
            <w:sz w:val="24"/>
            <w:szCs w:val="24"/>
          </w:rPr>
          <w:t>Давлекановском районе</w:t>
        </w:r>
      </w:hyperlink>
      <w:r>
        <w:rPr>
          <w:rFonts w:ascii="Times New Roman" w:hAnsi="Times New Roman"/>
          <w:b/>
          <w:color w:val="FF0000"/>
          <w:sz w:val="24"/>
          <w:szCs w:val="24"/>
        </w:rPr>
        <w:t> республики </w:t>
      </w:r>
      <w:hyperlink r:id="rId27" w:tooltip="Башкортостан" w:history="1">
        <w:r>
          <w:rPr>
            <w:rStyle w:val="a3"/>
            <w:rFonts w:ascii="Times New Roman" w:hAnsi="Times New Roman"/>
            <w:b/>
            <w:sz w:val="24"/>
            <w:szCs w:val="24"/>
          </w:rPr>
          <w:t>Башкортостан</w:t>
        </w:r>
      </w:hyperlink>
      <w:r>
        <w:rPr>
          <w:rFonts w:ascii="Times New Roman" w:hAnsi="Times New Roman"/>
          <w:b/>
          <w:color w:val="FF0000"/>
          <w:sz w:val="24"/>
          <w:szCs w:val="24"/>
        </w:rPr>
        <w:t>, на территории </w:t>
      </w:r>
      <w:hyperlink r:id="rId28" w:tooltip="Бугульминско-Белебеевская возвышенность" w:history="1">
        <w:r>
          <w:rPr>
            <w:rStyle w:val="a3"/>
            <w:rFonts w:ascii="Times New Roman" w:hAnsi="Times New Roman"/>
            <w:b/>
            <w:sz w:val="24"/>
            <w:szCs w:val="24"/>
          </w:rPr>
          <w:t>Бугульминско-Белебеевской возвышенности</w:t>
        </w:r>
      </w:hyperlink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654B53" w:rsidRDefault="008B27C2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Высота падения воды — 12 метров. В летнее время расход воды небольшой и водопад выглядит как небольшие струйки, стекающие по скале.</w:t>
      </w:r>
    </w:p>
    <w:p w:rsidR="00654B53" w:rsidRDefault="008B27C2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Расположен совсем недалеко от озера, приблизительно</w:t>
      </w:r>
      <w:r>
        <w:rPr>
          <w:rFonts w:ascii="Times New Roman" w:hAnsi="Times New Roman"/>
          <w:b/>
          <w:bCs/>
          <w:sz w:val="24"/>
          <w:szCs w:val="24"/>
        </w:rPr>
        <w:t> в 4 км, ), за деревней Бурангулово </w:t>
      </w:r>
      <w:r>
        <w:rPr>
          <w:rFonts w:ascii="Times New Roman" w:hAnsi="Times New Roman"/>
          <w:sz w:val="24"/>
          <w:szCs w:val="24"/>
        </w:rPr>
        <w:t>находится ещё одна достопримечатель</w:t>
      </w:r>
      <w:r>
        <w:rPr>
          <w:rFonts w:ascii="Times New Roman" w:hAnsi="Times New Roman"/>
          <w:sz w:val="24"/>
          <w:szCs w:val="24"/>
        </w:rPr>
        <w:t>ность – </w:t>
      </w:r>
      <w:hyperlink r:id="rId29" w:history="1">
        <w:r>
          <w:rPr>
            <w:rStyle w:val="a3"/>
            <w:rFonts w:ascii="Times New Roman" w:hAnsi="Times New Roman"/>
            <w:sz w:val="24"/>
            <w:szCs w:val="24"/>
          </w:rPr>
          <w:t>водопад Шарлама.</w:t>
        </w:r>
      </w:hyperlink>
      <w:r>
        <w:rPr>
          <w:rFonts w:ascii="Times New Roman" w:hAnsi="Times New Roman"/>
          <w:sz w:val="24"/>
          <w:szCs w:val="24"/>
        </w:rPr>
        <w:t> Он тоже входит в состав природного парка. </w:t>
      </w:r>
      <w:r>
        <w:rPr>
          <w:rFonts w:ascii="Times New Roman" w:hAnsi="Times New Roman"/>
          <w:b/>
          <w:bCs/>
          <w:sz w:val="24"/>
          <w:szCs w:val="24"/>
        </w:rPr>
        <w:t>«Шаралама» </w:t>
      </w:r>
      <w:r>
        <w:rPr>
          <w:rFonts w:ascii="Times New Roman" w:hAnsi="Times New Roman"/>
          <w:sz w:val="24"/>
          <w:szCs w:val="24"/>
        </w:rPr>
        <w:t>в переводе с тюркского означает </w:t>
      </w:r>
      <w:r>
        <w:rPr>
          <w:rFonts w:ascii="Times New Roman" w:hAnsi="Times New Roman"/>
          <w:b/>
          <w:bCs/>
          <w:sz w:val="24"/>
          <w:szCs w:val="24"/>
        </w:rPr>
        <w:t>«поток, водопад»</w:t>
      </w:r>
      <w:r>
        <w:rPr>
          <w:rFonts w:ascii="Times New Roman" w:hAnsi="Times New Roman"/>
          <w:sz w:val="24"/>
          <w:szCs w:val="24"/>
        </w:rPr>
        <w:t>. Находится он на одноименном ручье, который впадает в Аслыкуль. </w:t>
      </w:r>
      <w:r>
        <w:rPr>
          <w:rFonts w:ascii="Times New Roman" w:hAnsi="Times New Roman"/>
          <w:b/>
          <w:bCs/>
          <w:sz w:val="24"/>
          <w:szCs w:val="24"/>
        </w:rPr>
        <w:t>Высота водопада 12 метров.</w:t>
      </w:r>
      <w:r>
        <w:rPr>
          <w:rFonts w:ascii="Times New Roman" w:hAnsi="Times New Roman"/>
          <w:sz w:val="24"/>
          <w:szCs w:val="24"/>
        </w:rPr>
        <w:t> У подножия Шарламы есть </w:t>
      </w:r>
      <w:r>
        <w:rPr>
          <w:rFonts w:ascii="Times New Roman" w:hAnsi="Times New Roman"/>
          <w:b/>
          <w:bCs/>
          <w:sz w:val="24"/>
          <w:szCs w:val="24"/>
        </w:rPr>
        <w:t>родник Алга,</w:t>
      </w:r>
      <w:r>
        <w:rPr>
          <w:rFonts w:ascii="Times New Roman" w:hAnsi="Times New Roman"/>
          <w:sz w:val="24"/>
          <w:szCs w:val="24"/>
        </w:rPr>
        <w:t> где можно наполнить походные фляги вкусной ледяной водой. В водопаде вода тоже очень холодная, но у смельчаков, рискнувших искупаться в его водах, получаются очень эффектные фото!</w:t>
      </w:r>
    </w:p>
    <w:p w:rsidR="00654B53" w:rsidRDefault="008B27C2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Важное допол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нение</w:t>
      </w:r>
      <w:r>
        <w:rPr>
          <w:rFonts w:ascii="Times New Roman" w:hAnsi="Times New Roman"/>
          <w:b/>
          <w:bCs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озеро Аслыкуль и водопад Шарлама находятся под охраной государства и входят в состав </w:t>
      </w:r>
      <w:hyperlink r:id="rId30" w:history="1">
        <w:r>
          <w:rPr>
            <w:rStyle w:val="a3"/>
            <w:rFonts w:ascii="Times New Roman" w:hAnsi="Times New Roman"/>
            <w:sz w:val="24"/>
            <w:szCs w:val="24"/>
          </w:rPr>
          <w:t>природного парка «Аслы-Куль».</w:t>
        </w:r>
      </w:hyperlink>
      <w:r>
        <w:rPr>
          <w:rFonts w:ascii="Times New Roman" w:hAnsi="Times New Roman"/>
          <w:sz w:val="24"/>
          <w:szCs w:val="24"/>
        </w:rPr>
        <w:t> Поэтому, </w:t>
      </w:r>
      <w:r>
        <w:rPr>
          <w:rFonts w:ascii="Times New Roman" w:hAnsi="Times New Roman"/>
          <w:b/>
          <w:bCs/>
          <w:sz w:val="24"/>
          <w:szCs w:val="24"/>
        </w:rPr>
        <w:t>вход-въезд на территорию парка платный.  </w:t>
      </w:r>
      <w:r>
        <w:rPr>
          <w:rFonts w:ascii="Times New Roman" w:hAnsi="Times New Roman"/>
          <w:sz w:val="24"/>
          <w:szCs w:val="24"/>
        </w:rPr>
        <w:t>Для любителей более комфо</w:t>
      </w:r>
      <w:r>
        <w:rPr>
          <w:rFonts w:ascii="Times New Roman" w:hAnsi="Times New Roman"/>
          <w:sz w:val="24"/>
          <w:szCs w:val="24"/>
        </w:rPr>
        <w:t>ртного отдыха на территории озера расположена </w:t>
      </w:r>
      <w:r>
        <w:rPr>
          <w:rFonts w:ascii="Times New Roman" w:hAnsi="Times New Roman"/>
          <w:b/>
          <w:bCs/>
          <w:sz w:val="24"/>
          <w:szCs w:val="24"/>
        </w:rPr>
        <w:t>база отдыха «Аслыкуль»</w:t>
      </w:r>
      <w:r>
        <w:rPr>
          <w:rFonts w:ascii="Times New Roman" w:hAnsi="Times New Roman"/>
          <w:sz w:val="24"/>
          <w:szCs w:val="24"/>
        </w:rPr>
        <w:t> близ деревни Купоярово.</w:t>
      </w:r>
    </w:p>
    <w:p w:rsidR="00654B53" w:rsidRDefault="008B27C2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Как добраться?</w:t>
      </w:r>
    </w:p>
    <w:p w:rsidR="00654B53" w:rsidRDefault="008B27C2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Озеро Аслыкуль</w:t>
      </w:r>
      <w:r>
        <w:rPr>
          <w:rFonts w:ascii="Times New Roman" w:hAnsi="Times New Roman"/>
          <w:sz w:val="24"/>
          <w:szCs w:val="24"/>
        </w:rPr>
        <w:t> находится в Давлекановском районе республики Башкортостан, в 30 километрах к северо-западу от </w:t>
      </w:r>
      <w:r>
        <w:rPr>
          <w:rFonts w:ascii="Times New Roman" w:hAnsi="Times New Roman"/>
          <w:b/>
          <w:bCs/>
          <w:sz w:val="24"/>
          <w:szCs w:val="24"/>
        </w:rPr>
        <w:t>Давлеканово</w:t>
      </w:r>
      <w:r>
        <w:rPr>
          <w:rFonts w:ascii="Times New Roman" w:hAnsi="Times New Roman"/>
          <w:sz w:val="24"/>
          <w:szCs w:val="24"/>
        </w:rPr>
        <w:t>.</w:t>
      </w:r>
    </w:p>
    <w:p w:rsidR="00654B53" w:rsidRDefault="008B27C2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От </w:t>
      </w:r>
      <w:r>
        <w:rPr>
          <w:rFonts w:ascii="Times New Roman" w:hAnsi="Times New Roman"/>
          <w:b/>
          <w:bCs/>
          <w:sz w:val="24"/>
          <w:szCs w:val="24"/>
        </w:rPr>
        <w:t>Уфы</w:t>
      </w:r>
      <w:r>
        <w:rPr>
          <w:rFonts w:ascii="Times New Roman" w:hAnsi="Times New Roman"/>
          <w:sz w:val="24"/>
          <w:szCs w:val="24"/>
        </w:rPr>
        <w:t> на автомобиле нужно</w:t>
      </w:r>
      <w:r>
        <w:rPr>
          <w:rFonts w:ascii="Times New Roman" w:hAnsi="Times New Roman"/>
          <w:sz w:val="24"/>
          <w:szCs w:val="24"/>
        </w:rPr>
        <w:t xml:space="preserve"> ехать сначала по трассе М-5 на запад, затем повернуть на </w:t>
      </w:r>
      <w:r>
        <w:rPr>
          <w:rFonts w:ascii="Times New Roman" w:hAnsi="Times New Roman"/>
          <w:b/>
          <w:bCs/>
          <w:sz w:val="24"/>
          <w:szCs w:val="24"/>
        </w:rPr>
        <w:t>Чишмы</w:t>
      </w:r>
      <w:r>
        <w:rPr>
          <w:rFonts w:ascii="Times New Roman" w:hAnsi="Times New Roman"/>
          <w:sz w:val="24"/>
          <w:szCs w:val="24"/>
        </w:rPr>
        <w:t>, ехать до </w:t>
      </w:r>
      <w:r>
        <w:rPr>
          <w:rFonts w:ascii="Times New Roman" w:hAnsi="Times New Roman"/>
          <w:b/>
          <w:bCs/>
          <w:sz w:val="24"/>
          <w:szCs w:val="24"/>
        </w:rPr>
        <w:t>Давлеканово</w:t>
      </w:r>
      <w:r>
        <w:rPr>
          <w:rFonts w:ascii="Times New Roman" w:hAnsi="Times New Roman"/>
          <w:sz w:val="24"/>
          <w:szCs w:val="24"/>
        </w:rPr>
        <w:t>, откуда свернуть направо. Ехать до </w:t>
      </w:r>
      <w:r>
        <w:rPr>
          <w:rFonts w:ascii="Times New Roman" w:hAnsi="Times New Roman"/>
          <w:b/>
          <w:bCs/>
          <w:sz w:val="24"/>
          <w:szCs w:val="24"/>
        </w:rPr>
        <w:t>деревни Александровка</w:t>
      </w:r>
      <w:r>
        <w:rPr>
          <w:rFonts w:ascii="Times New Roman" w:hAnsi="Times New Roman"/>
          <w:sz w:val="24"/>
          <w:szCs w:val="24"/>
        </w:rPr>
        <w:t>, откуда по хорошей грунтовой дороге до </w:t>
      </w:r>
      <w:r>
        <w:rPr>
          <w:rFonts w:ascii="Times New Roman" w:hAnsi="Times New Roman"/>
          <w:b/>
          <w:bCs/>
          <w:sz w:val="24"/>
          <w:szCs w:val="24"/>
        </w:rPr>
        <w:t>деревни Алга</w:t>
      </w:r>
      <w:r>
        <w:rPr>
          <w:rFonts w:ascii="Times New Roman" w:hAnsi="Times New Roman"/>
          <w:sz w:val="24"/>
          <w:szCs w:val="24"/>
        </w:rPr>
        <w:t>, находящейся близ озера.</w:t>
      </w:r>
    </w:p>
    <w:p w:rsidR="00654B53" w:rsidRDefault="00654B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54B5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C2" w:rsidRDefault="008B27C2">
      <w:pPr>
        <w:spacing w:after="0" w:line="240" w:lineRule="auto"/>
      </w:pPr>
      <w:r>
        <w:separator/>
      </w:r>
    </w:p>
  </w:endnote>
  <w:endnote w:type="continuationSeparator" w:id="0">
    <w:p w:rsidR="008B27C2" w:rsidRDefault="008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C2" w:rsidRDefault="008B27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27C2" w:rsidRDefault="008B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3DD"/>
    <w:multiLevelType w:val="multilevel"/>
    <w:tmpl w:val="DF1015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4B53"/>
    <w:rsid w:val="005E66E9"/>
    <w:rsid w:val="00654B53"/>
    <w:rsid w:val="008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rPr>
      <w:rFonts w:ascii="Times New Roman" w:hAnsi="Times New Roman"/>
      <w:sz w:val="24"/>
      <w:szCs w:val="24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rPr>
      <w:rFonts w:ascii="Times New Roman" w:hAnsi="Times New Roman"/>
      <w:sz w:val="24"/>
      <w:szCs w:val="24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penstreetmap.org/?mlat=54.284883&amp;mlon=54.509450&amp;zoom=12" TargetMode="External"/><Relationship Id="rId18" Type="http://schemas.openxmlformats.org/officeDocument/2006/relationships/hyperlink" Target="https://ru.wikipedia.org/wiki/&#1041;&#1072;&#1096;&#1082;&#1086;&#1088;&#1090;&#1086;&#1089;&#1090;&#1072;&#1085;" TargetMode="External"/><Relationship Id="rId26" Type="http://schemas.openxmlformats.org/officeDocument/2006/relationships/hyperlink" Target="https://ru.wikipedia.org/wiki/&#1044;&#1072;&#1074;&#1083;&#1077;&#1082;&#1072;&#1085;&#1086;&#1074;&#1089;&#1082;&#1080;&#1081;_&#1088;&#1072;&#1081;&#1086;&#1085;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yandex.ru/maps/?ll=54.509450,54.284883&amp;pt=54.509450,54.284883&amp;spn=0.1,0.1&amp;l=sat,skl" TargetMode="External"/><Relationship Id="rId17" Type="http://schemas.openxmlformats.org/officeDocument/2006/relationships/hyperlink" Target="https://ru.wikipedia.org/wiki/&#1057;&#1091;&#1073;&#1098;&#1077;&#1082;&#1090;&#1099;_&#1056;&#1086;&#1089;&#1089;&#1080;&#1081;&#1089;&#1082;&#1086;&#1081;_&#1060;&#1077;&#1076;&#1077;&#1088;&#1072;&#1094;&#1080;&#1080;" TargetMode="External"/><Relationship Id="rId25" Type="http://schemas.openxmlformats.org/officeDocument/2006/relationships/hyperlink" Target="https://ru.wikipedia.org/wiki/&#1042;&#1086;&#1076;&#1086;&#1087;&#1072;&#1076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6;&#1086;&#1089;&#1089;&#1080;&#1103;" TargetMode="External"/><Relationship Id="rId20" Type="http://schemas.openxmlformats.org/officeDocument/2006/relationships/hyperlink" Target="https://ru.wikipedia.org/wiki/&#1044;&#1072;&#1074;&#1083;&#1077;&#1082;&#1072;&#1085;&#1086;&#1074;&#1089;&#1082;&#1080;&#1081;_&#1088;&#1072;&#1081;&#1086;&#1085;" TargetMode="External"/><Relationship Id="rId29" Type="http://schemas.openxmlformats.org/officeDocument/2006/relationships/hyperlink" Target="https://ru.wikipedia.org/wiki/&#1064;&#1072;&#1088;&#1083;&#1072;&#1084;&#1072;_(&#1074;&#1086;&#1076;&#1086;&#1087;&#1072;&#1076;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maps?ll=54.284883,54.509450&amp;q=54.284883,54.509450&amp;spn=0.1,0.1&amp;t=h&amp;hl=ru" TargetMode="External"/><Relationship Id="rId24" Type="http://schemas.openxmlformats.org/officeDocument/2006/relationships/hyperlink" Target="https://ru.wikipedia.org/wiki/&#1041;&#1072;&#1096;&#1082;&#1080;&#1088;&#1089;&#1082;&#1080;&#1081;_&#1103;&#1079;&#1099;&#1082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5.jpeg"/><Relationship Id="rId28" Type="http://schemas.openxmlformats.org/officeDocument/2006/relationships/hyperlink" Target="https://ru.wikipedia.org/wiki/&#1041;&#1091;&#1075;&#1091;&#1083;&#1100;&#1084;&#1080;&#1085;&#1089;&#1082;&#1086;-&#1041;&#1077;&#1083;&#1077;&#1073;&#1077;&#1077;&#1074;&#1089;&#1082;&#1072;&#1103;_&#1074;&#1086;&#1079;&#1074;&#1099;&#1096;&#1077;&#1085;&#1085;&#1086;&#1089;&#1090;&#1100;" TargetMode="External"/><Relationship Id="rId10" Type="http://schemas.openxmlformats.org/officeDocument/2006/relationships/hyperlink" Target="https://tools.wmflabs.org/geohack/geohack.php?language=ru&amp;pagename=&#1064;&#1072;&#1088;&#1083;&#1072;&#1084;&#1072;_(&#1074;&#1086;&#1076;&#1086;&#1087;&#1072;&#1076;)&amp;params=54_17.093_N_54_30.567_E_region:RU_type:waterbody" TargetMode="External"/><Relationship Id="rId19" Type="http://schemas.openxmlformats.org/officeDocument/2006/relationships/hyperlink" Target="https://ru.wikipedia.org/wiki/&#1040;&#1076;&#1084;&#1080;&#1085;&#1080;&#1089;&#1090;&#1088;&#1072;&#1090;&#1080;&#1074;&#1085;&#1086;-&#1090;&#1077;&#1088;&#1088;&#1080;&#1090;&#1086;&#1088;&#1080;&#1072;&#1083;&#1100;&#1085;&#1086;&#1077;_&#1076;&#1077;&#1083;&#1077;&#1085;&#1080;&#1077;_&#1056;&#1077;&#1089;&#1087;&#1091;&#1073;&#1083;&#1080;&#1082;&#1080;_&#1041;&#1072;&#1096;&#1082;&#1086;&#1088;&#1090;&#1086;&#1089;&#1090;&#1072;&#1085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64;&#1072;&#1088;&#1083;&#1072;&#1084;&#1072;_(&#1074;&#1086;&#1076;&#1086;&#1087;&#1072;&#1076;)#/maplink/1" TargetMode="External"/><Relationship Id="rId14" Type="http://schemas.openxmlformats.org/officeDocument/2006/relationships/hyperlink" Target="https://ru.wikipedia.org/wiki/&#1064;&#1072;&#1088;&#1083;&#1072;&#1084;&#1072;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ru.wikipedia.org/wiki/&#1041;&#1072;&#1096;&#1082;&#1086;&#1088;&#1090;&#1086;&#1089;&#1090;&#1072;&#1085;" TargetMode="External"/><Relationship Id="rId30" Type="http://schemas.openxmlformats.org/officeDocument/2006/relationships/hyperlink" Target="http://www.priroda-rb.info/n_aslikyl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dcterms:created xsi:type="dcterms:W3CDTF">2020-11-25T15:30:00Z</dcterms:created>
  <dcterms:modified xsi:type="dcterms:W3CDTF">2020-11-25T15:30:00Z</dcterms:modified>
</cp:coreProperties>
</file>